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3F" w:rsidRPr="007B33D2" w:rsidRDefault="00AD433F" w:rsidP="00AD433F">
      <w:pPr>
        <w:keepNext w:val="0"/>
        <w:widowControl w:val="0"/>
        <w:ind w:firstLine="0"/>
        <w:jc w:val="center"/>
        <w:rPr>
          <w:b/>
          <w:szCs w:val="28"/>
        </w:rPr>
      </w:pPr>
      <w:r w:rsidRPr="007B33D2">
        <w:rPr>
          <w:b/>
          <w:szCs w:val="28"/>
        </w:rPr>
        <w:t xml:space="preserve">Вопросы к </w:t>
      </w:r>
      <w:r w:rsidR="00E90D81">
        <w:rPr>
          <w:b/>
          <w:szCs w:val="28"/>
        </w:rPr>
        <w:t>зачету</w:t>
      </w:r>
      <w:r w:rsidRPr="007B33D2">
        <w:rPr>
          <w:b/>
          <w:szCs w:val="28"/>
        </w:rPr>
        <w:t xml:space="preserve"> по дисциплине</w:t>
      </w:r>
    </w:p>
    <w:p w:rsidR="00AD433F" w:rsidRPr="007B33D2" w:rsidRDefault="003A74B9" w:rsidP="003A74B9">
      <w:pPr>
        <w:keepNext w:val="0"/>
        <w:widowControl w:val="0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«Х</w:t>
      </w:r>
      <w:r w:rsidR="00AD433F" w:rsidRPr="007B33D2">
        <w:rPr>
          <w:b/>
          <w:szCs w:val="28"/>
        </w:rPr>
        <w:t>ранени</w:t>
      </w:r>
      <w:r>
        <w:rPr>
          <w:b/>
          <w:szCs w:val="28"/>
        </w:rPr>
        <w:t>е</w:t>
      </w:r>
      <w:r w:rsidR="00AD433F" w:rsidRPr="007B33D2">
        <w:rPr>
          <w:b/>
          <w:szCs w:val="28"/>
        </w:rPr>
        <w:t xml:space="preserve"> и переработка продукции растениеводства»</w:t>
      </w:r>
      <w:bookmarkStart w:id="0" w:name="_GoBack"/>
      <w:bookmarkEnd w:id="0"/>
    </w:p>
    <w:p w:rsidR="00AD433F" w:rsidRPr="007B33D2" w:rsidRDefault="00AD433F" w:rsidP="00AD433F">
      <w:pPr>
        <w:keepNext w:val="0"/>
        <w:widowControl w:val="0"/>
        <w:ind w:firstLine="0"/>
        <w:rPr>
          <w:szCs w:val="28"/>
        </w:rPr>
      </w:pP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Сущность стандартизации. Основные понятия: стандартизация, сертификация. Особенности стандартизации сельскохозяйственной продукции.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Классификация показателей качества зерна. Характеристика показателей «свежести» товарного зерна. 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Зараженность зерна вредителями хлебных запасов. 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Влажность зерна как показатель его качества. Нормирование влажности зерна. Влияние на расчеты. 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Засоренность зерна как показатель качества. Классификация примесей по ГОСТу, состав, нормирование, влияние на расчеты.</w:t>
      </w:r>
    </w:p>
    <w:p w:rsidR="00AD433F" w:rsidRPr="007B33D2" w:rsidRDefault="00D059BD" w:rsidP="00D059BD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Пути повышения качества продукции растениеводства в условиях сельскохозяйственного производства. Виды потерь продукции растениеводства при хранении   и пути их сокращения. Естественная убыль зерна при хранении.</w:t>
      </w:r>
    </w:p>
    <w:p w:rsidR="00AD433F" w:rsidRPr="007B33D2" w:rsidRDefault="00AD433F" w:rsidP="00D059BD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>.</w:t>
      </w:r>
      <w:r w:rsidR="00D059BD" w:rsidRPr="007B33D2">
        <w:rPr>
          <w:szCs w:val="28"/>
        </w:rPr>
        <w:t xml:space="preserve"> Хранение продуктов путем использования принципа биоза.                        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Использование принципа анабиоза для сохранности  продуктов.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Принцип ценоанабиоза и его использование в практике хранения продуктов.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Использование принципа абиоза для хранения продуктов.</w:t>
      </w:r>
    </w:p>
    <w:p w:rsidR="00AD433F" w:rsidRPr="007B33D2" w:rsidRDefault="00694C5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Принципы   консервирования   продуктов   по  </w:t>
      </w:r>
      <w:proofErr w:type="spellStart"/>
      <w:r w:rsidRPr="007B33D2">
        <w:rPr>
          <w:szCs w:val="28"/>
        </w:rPr>
        <w:t>Я.Я.Никитинскому</w:t>
      </w:r>
      <w:proofErr w:type="spellEnd"/>
      <w:r w:rsidRPr="007B33D2">
        <w:rPr>
          <w:szCs w:val="28"/>
        </w:rPr>
        <w:t xml:space="preserve">. </w:t>
      </w:r>
      <w:r w:rsidR="00AD433F" w:rsidRPr="007B33D2">
        <w:rPr>
          <w:szCs w:val="28"/>
        </w:rPr>
        <w:t>Принципы консервирования по Никитинскому, используемые при работе с зерновой массой.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Физические свойства зерновой массы: сыпучесть, скважистость, самосортирование.</w:t>
      </w:r>
      <w:r w:rsidR="00890306" w:rsidRPr="007B33D2">
        <w:rPr>
          <w:szCs w:val="28"/>
        </w:rPr>
        <w:t xml:space="preserve"> </w:t>
      </w:r>
      <w:r w:rsidRPr="007B33D2">
        <w:rPr>
          <w:szCs w:val="28"/>
        </w:rPr>
        <w:t>Их значение в практике работы с зерном.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Сорбционные свойства зерновой массы, их значение.</w:t>
      </w:r>
      <w:r w:rsidR="00C40251" w:rsidRPr="007B33D2">
        <w:rPr>
          <w:szCs w:val="28"/>
        </w:rPr>
        <w:t xml:space="preserve"> Равновесная влажность зерна. Ее значение в практике работы с зерном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Теплофизические свойства зерновой массы и их технологическое значение при хранении и обработке зерна.</w:t>
      </w:r>
    </w:p>
    <w:p w:rsidR="00AD433F" w:rsidRPr="007B33D2" w:rsidRDefault="00AD433F" w:rsidP="00C40251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Общая характеристика физиологических процессов, протекающих              в зерновой массе.</w:t>
      </w:r>
      <w:r w:rsidR="00C40251" w:rsidRPr="007B33D2">
        <w:rPr>
          <w:szCs w:val="28"/>
        </w:rPr>
        <w:t xml:space="preserve"> Дыхание  зерновых  масс.   Характеристика  процесса  и  факторов, влияющих на его активность. Следствия дыхания зерна.</w:t>
      </w:r>
    </w:p>
    <w:p w:rsidR="00AD433F" w:rsidRPr="007B33D2" w:rsidRDefault="00AD433F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Послеуборочное дозревание зерна, его сущность и значение.</w:t>
      </w:r>
    </w:p>
    <w:p w:rsidR="00AD433F" w:rsidRPr="007B33D2" w:rsidRDefault="00AD433F" w:rsidP="0052246C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Сущность явления самосогревания зерновых масс. Возможность развития процесса. </w:t>
      </w:r>
      <w:r w:rsidR="0052246C" w:rsidRPr="007B33D2">
        <w:rPr>
          <w:szCs w:val="28"/>
        </w:rPr>
        <w:t>Виды самосогревания зерновых масс и причины их возникновения.</w:t>
      </w:r>
    </w:p>
    <w:p w:rsidR="00AD433F" w:rsidRPr="007B33D2" w:rsidRDefault="00AD433F" w:rsidP="0052246C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>Общая характеристика режимов хранения зерновой массы.</w:t>
      </w:r>
      <w:r w:rsidR="0052246C" w:rsidRPr="007B33D2">
        <w:rPr>
          <w:szCs w:val="28"/>
        </w:rPr>
        <w:t xml:space="preserve"> Основы режима хранения зерновых масс в сухом состоянии. Технология </w:t>
      </w:r>
      <w:r w:rsidR="0052246C" w:rsidRPr="007B33D2">
        <w:rPr>
          <w:szCs w:val="28"/>
        </w:rPr>
        <w:lastRenderedPageBreak/>
        <w:t>хранения сухого зерна.</w:t>
      </w:r>
    </w:p>
    <w:p w:rsidR="00AD433F" w:rsidRPr="007B33D2" w:rsidRDefault="0052246C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Общая характеристика режимов хранения зерновой массы. </w:t>
      </w:r>
      <w:r w:rsidR="00AD433F" w:rsidRPr="007B33D2">
        <w:rPr>
          <w:szCs w:val="28"/>
        </w:rPr>
        <w:t>Основы хранения зерновых масс в охлажденном состоянии.</w:t>
      </w:r>
    </w:p>
    <w:p w:rsidR="00AD433F" w:rsidRPr="007B33D2" w:rsidRDefault="0052246C" w:rsidP="00AD433F">
      <w:pPr>
        <w:keepNext w:val="0"/>
        <w:widowControl w:val="0"/>
        <w:numPr>
          <w:ilvl w:val="0"/>
          <w:numId w:val="1"/>
        </w:numPr>
        <w:rPr>
          <w:szCs w:val="28"/>
        </w:rPr>
      </w:pPr>
      <w:r w:rsidRPr="007B33D2">
        <w:rPr>
          <w:szCs w:val="28"/>
        </w:rPr>
        <w:t xml:space="preserve">Общая характеристика режимов хранения зерновой массы. </w:t>
      </w:r>
      <w:r w:rsidR="00AD433F" w:rsidRPr="007B33D2">
        <w:rPr>
          <w:szCs w:val="28"/>
        </w:rPr>
        <w:t>Основы  хранения зерновых масс без доступа воздуха. Технология хранения зерна при этом режиме.</w:t>
      </w:r>
    </w:p>
    <w:p w:rsidR="003C67B1" w:rsidRPr="007B33D2" w:rsidRDefault="003C67B1" w:rsidP="003C67B1">
      <w:pPr>
        <w:keepNext w:val="0"/>
        <w:widowControl w:val="0"/>
        <w:ind w:left="720" w:firstLine="0"/>
        <w:rPr>
          <w:szCs w:val="28"/>
        </w:rPr>
      </w:pPr>
    </w:p>
    <w:p w:rsidR="008278FB" w:rsidRPr="007B33D2" w:rsidRDefault="008278FB"/>
    <w:sectPr w:rsidR="008278FB" w:rsidRPr="007B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B6851"/>
    <w:multiLevelType w:val="hybridMultilevel"/>
    <w:tmpl w:val="B1A2319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40"/>
    <w:rsid w:val="00083391"/>
    <w:rsid w:val="001353BA"/>
    <w:rsid w:val="003A74B9"/>
    <w:rsid w:val="003C67B1"/>
    <w:rsid w:val="003D70A8"/>
    <w:rsid w:val="0052246C"/>
    <w:rsid w:val="00563076"/>
    <w:rsid w:val="00694C5F"/>
    <w:rsid w:val="007B33D2"/>
    <w:rsid w:val="008278FB"/>
    <w:rsid w:val="00834A40"/>
    <w:rsid w:val="00890306"/>
    <w:rsid w:val="00AD433F"/>
    <w:rsid w:val="00AE0EDA"/>
    <w:rsid w:val="00B20889"/>
    <w:rsid w:val="00B86107"/>
    <w:rsid w:val="00C40251"/>
    <w:rsid w:val="00C40B27"/>
    <w:rsid w:val="00D059BD"/>
    <w:rsid w:val="00E9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3F"/>
    <w:pPr>
      <w:keepNext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3F"/>
    <w:pPr>
      <w:keepNext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2021-12-14T08:06:00Z</dcterms:created>
  <dcterms:modified xsi:type="dcterms:W3CDTF">2022-12-27T08:27:00Z</dcterms:modified>
</cp:coreProperties>
</file>